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8750E" w14:textId="0CCA74C9" w:rsidR="00FE6F67" w:rsidRDefault="00740CD5">
      <w:pPr>
        <w:pBdr>
          <w:top w:val="single" w:sz="4" w:space="1" w:color="auto"/>
        </w:pBdr>
        <w:jc w:val="center"/>
        <w:rPr>
          <w:rFonts w:ascii="Bookman Old Style" w:hAnsi="Bookman Old Style" w:cs="Arial"/>
          <w:b/>
          <w:bCs/>
          <w:sz w:val="22"/>
        </w:rPr>
      </w:pPr>
      <w:r>
        <w:rPr>
          <w:rFonts w:ascii="Bookman Old Style" w:hAnsi="Bookman Old Style" w:cs="Arial"/>
          <w:b/>
          <w:bCs/>
          <w:sz w:val="22"/>
        </w:rPr>
        <w:t>Slovenská Baseballová Liga</w:t>
      </w:r>
      <w:r w:rsidR="0066210D">
        <w:rPr>
          <w:rFonts w:ascii="Bookman Old Style" w:hAnsi="Bookman Old Style" w:cs="Arial"/>
          <w:b/>
          <w:bCs/>
          <w:sz w:val="22"/>
        </w:rPr>
        <w:t xml:space="preserve"> (SBL)</w:t>
      </w:r>
      <w:r w:rsidR="00BF372C">
        <w:rPr>
          <w:rFonts w:ascii="Bookman Old Style" w:hAnsi="Bookman Old Style" w:cs="Arial"/>
          <w:b/>
          <w:bCs/>
          <w:sz w:val="22"/>
        </w:rPr>
        <w:t xml:space="preserve"> </w:t>
      </w:r>
      <w:r w:rsidR="005C4B91">
        <w:rPr>
          <w:rFonts w:ascii="Bookman Old Style" w:hAnsi="Bookman Old Style" w:cs="Arial"/>
          <w:b/>
          <w:bCs/>
          <w:sz w:val="22"/>
        </w:rPr>
        <w:t>202</w:t>
      </w:r>
      <w:r w:rsidR="00607F74">
        <w:rPr>
          <w:rFonts w:ascii="Bookman Old Style" w:hAnsi="Bookman Old Style" w:cs="Arial"/>
          <w:b/>
          <w:bCs/>
          <w:sz w:val="22"/>
        </w:rPr>
        <w:t>2</w:t>
      </w:r>
    </w:p>
    <w:p w14:paraId="6D29806C" w14:textId="5299E79B" w:rsidR="0066210D" w:rsidRDefault="007E2F4D">
      <w:pPr>
        <w:pBdr>
          <w:top w:val="single" w:sz="4" w:space="1" w:color="auto"/>
        </w:pBdr>
        <w:jc w:val="center"/>
        <w:rPr>
          <w:rFonts w:ascii="Bookman Old Style" w:hAnsi="Bookman Old Style" w:cs="Arial"/>
          <w:b/>
          <w:bCs/>
          <w:sz w:val="22"/>
        </w:rPr>
      </w:pPr>
      <w:r>
        <w:rPr>
          <w:rFonts w:ascii="Bookman Old Style" w:hAnsi="Bookman Old Style" w:cs="Arial"/>
          <w:b/>
          <w:bCs/>
          <w:sz w:val="22"/>
        </w:rPr>
        <w:t>Súťažný poriadok</w:t>
      </w:r>
    </w:p>
    <w:p w14:paraId="5E788E1B" w14:textId="72A0A667" w:rsidR="00FE6F67" w:rsidRPr="00E049E4" w:rsidRDefault="007E2F4D" w:rsidP="0066210D">
      <w:pPr>
        <w:jc w:val="center"/>
        <w:rPr>
          <w:rFonts w:ascii="Bookman Old Style" w:hAnsi="Bookman Old Style" w:cs="Arial"/>
          <w:sz w:val="22"/>
        </w:rPr>
      </w:pPr>
      <w:r>
        <w:rPr>
          <w:rFonts w:ascii="Bookman Old Style" w:hAnsi="Bookman Old Style" w:cs="Arial"/>
          <w:sz w:val="22"/>
        </w:rPr>
        <w:t xml:space="preserve"> Predkladá s</w:t>
      </w:r>
      <w:r w:rsidR="00A21E75">
        <w:rPr>
          <w:rFonts w:ascii="Bookman Old Style" w:hAnsi="Bookman Old Style" w:cs="Arial"/>
          <w:sz w:val="22"/>
        </w:rPr>
        <w:t>ekretariát SBF</w:t>
      </w:r>
    </w:p>
    <w:p w14:paraId="51F07E0B" w14:textId="77777777" w:rsidR="00FE6F67" w:rsidRPr="00E049E4" w:rsidRDefault="00FE6F67">
      <w:pPr>
        <w:pBdr>
          <w:top w:val="single" w:sz="4" w:space="1" w:color="auto"/>
        </w:pBdr>
        <w:jc w:val="both"/>
        <w:rPr>
          <w:rFonts w:ascii="Bookman Old Style" w:hAnsi="Bookman Old Style" w:cs="Arial"/>
          <w:sz w:val="22"/>
        </w:rPr>
      </w:pPr>
    </w:p>
    <w:p w14:paraId="740D4305" w14:textId="47F3A841" w:rsidR="0012305D" w:rsidRPr="00A4512E" w:rsidRDefault="00740CD5" w:rsidP="00DA573D">
      <w:pPr>
        <w:pStyle w:val="Zkladntext"/>
        <w:rPr>
          <w:rFonts w:ascii="Bookman Old Style" w:hAnsi="Bookman Old Style"/>
          <w:color w:val="000000" w:themeColor="text1"/>
          <w:sz w:val="21"/>
          <w:szCs w:val="21"/>
        </w:rPr>
      </w:pPr>
      <w:r w:rsidRPr="00A4512E">
        <w:rPr>
          <w:rFonts w:ascii="Bookman Old Style" w:hAnsi="Bookman Old Style"/>
          <w:b/>
          <w:bCs/>
          <w:color w:val="000000" w:themeColor="text1"/>
          <w:sz w:val="21"/>
          <w:szCs w:val="21"/>
        </w:rPr>
        <w:t>Základná časť</w:t>
      </w:r>
      <w:r w:rsidR="0012305D" w:rsidRPr="00A4512E">
        <w:rPr>
          <w:rFonts w:ascii="Bookman Old Style" w:hAnsi="Bookman Old Style"/>
          <w:color w:val="000000" w:themeColor="text1"/>
          <w:sz w:val="21"/>
          <w:szCs w:val="21"/>
        </w:rPr>
        <w:t>:</w:t>
      </w:r>
      <w:r w:rsidRPr="00A4512E">
        <w:rPr>
          <w:rFonts w:ascii="Bookman Old Style" w:hAnsi="Bookman Old Style"/>
          <w:color w:val="000000" w:themeColor="text1"/>
          <w:sz w:val="21"/>
          <w:szCs w:val="21"/>
        </w:rPr>
        <w:t xml:space="preserve"> každý s každým 1 zápas </w:t>
      </w:r>
      <w:r w:rsidR="0012305D" w:rsidRPr="00A4512E">
        <w:rPr>
          <w:rFonts w:ascii="Bookman Old Style" w:hAnsi="Bookman Old Style"/>
          <w:color w:val="000000" w:themeColor="text1"/>
          <w:sz w:val="21"/>
          <w:szCs w:val="21"/>
        </w:rPr>
        <w:t>na 9inn</w:t>
      </w:r>
      <w:r w:rsidR="00173CCE">
        <w:rPr>
          <w:rFonts w:ascii="Bookman Old Style" w:hAnsi="Bookman Old Style"/>
          <w:color w:val="000000" w:themeColor="text1"/>
          <w:sz w:val="21"/>
          <w:szCs w:val="21"/>
        </w:rPr>
        <w:t xml:space="preserve"> </w:t>
      </w:r>
      <w:r w:rsidR="0012305D" w:rsidRPr="00A4512E">
        <w:rPr>
          <w:rFonts w:ascii="Bookman Old Style" w:hAnsi="Bookman Old Style"/>
          <w:sz w:val="21"/>
          <w:szCs w:val="21"/>
        </w:rPr>
        <w:t>bez časového obmedzenia.</w:t>
      </w:r>
    </w:p>
    <w:p w14:paraId="5BE0956E" w14:textId="77777777" w:rsidR="0012305D" w:rsidRPr="00A4512E" w:rsidRDefault="0012305D" w:rsidP="00DA573D">
      <w:pPr>
        <w:pStyle w:val="Zkladntext"/>
        <w:rPr>
          <w:rFonts w:ascii="Bookman Old Style" w:hAnsi="Bookman Old Style"/>
          <w:b/>
          <w:bCs/>
          <w:color w:val="000000" w:themeColor="text1"/>
          <w:sz w:val="21"/>
          <w:szCs w:val="21"/>
        </w:rPr>
      </w:pPr>
    </w:p>
    <w:p w14:paraId="78E235B2" w14:textId="477C4FCE" w:rsidR="00052E84" w:rsidRPr="00A4512E" w:rsidRDefault="0012305D" w:rsidP="00DA573D">
      <w:pPr>
        <w:pStyle w:val="Zkladntext"/>
        <w:rPr>
          <w:rFonts w:ascii="Bookman Old Style" w:hAnsi="Bookman Old Style"/>
          <w:color w:val="000000" w:themeColor="text1"/>
          <w:sz w:val="21"/>
          <w:szCs w:val="21"/>
        </w:rPr>
      </w:pPr>
      <w:r w:rsidRPr="00A4512E">
        <w:rPr>
          <w:rFonts w:ascii="Bookman Old Style" w:hAnsi="Bookman Old Style"/>
          <w:b/>
          <w:bCs/>
          <w:color w:val="000000" w:themeColor="text1"/>
          <w:sz w:val="21"/>
          <w:szCs w:val="21"/>
        </w:rPr>
        <w:t>Nadstavba:</w:t>
      </w:r>
      <w:r w:rsidRPr="00A4512E">
        <w:rPr>
          <w:rFonts w:ascii="Bookman Old Style" w:hAnsi="Bookman Old Style"/>
          <w:color w:val="000000" w:themeColor="text1"/>
          <w:sz w:val="21"/>
          <w:szCs w:val="21"/>
        </w:rPr>
        <w:t xml:space="preserve"> </w:t>
      </w:r>
      <w:r w:rsidR="00052E84" w:rsidRPr="00A4512E">
        <w:rPr>
          <w:rFonts w:ascii="Bookman Old Style" w:hAnsi="Bookman Old Style"/>
          <w:color w:val="000000" w:themeColor="text1"/>
          <w:sz w:val="21"/>
          <w:szCs w:val="21"/>
        </w:rPr>
        <w:t>po základnej časti sa tabuľka rozdelí na vrchnú a spodnú časť.</w:t>
      </w:r>
      <w:r w:rsidR="00A21E75">
        <w:rPr>
          <w:rFonts w:ascii="Bookman Old Style" w:hAnsi="Bookman Old Style"/>
          <w:color w:val="000000" w:themeColor="text1"/>
          <w:sz w:val="21"/>
          <w:szCs w:val="21"/>
        </w:rPr>
        <w:t xml:space="preserve"> Tímy budú do nadstavby nastupovať so skóre 0:0. </w:t>
      </w:r>
      <w:r w:rsidR="00052E84" w:rsidRPr="00A4512E">
        <w:rPr>
          <w:rFonts w:ascii="Bookman Old Style" w:hAnsi="Bookman Old Style"/>
          <w:color w:val="000000" w:themeColor="text1"/>
          <w:sz w:val="21"/>
          <w:szCs w:val="21"/>
        </w:rPr>
        <w:t>Vo svojej časti</w:t>
      </w:r>
      <w:r w:rsidR="00173CCE">
        <w:rPr>
          <w:rFonts w:ascii="Bookman Old Style" w:hAnsi="Bookman Old Style"/>
          <w:color w:val="000000" w:themeColor="text1"/>
          <w:sz w:val="21"/>
          <w:szCs w:val="21"/>
        </w:rPr>
        <w:t>,</w:t>
      </w:r>
      <w:r w:rsidR="00052E84" w:rsidRPr="00A4512E">
        <w:rPr>
          <w:rFonts w:ascii="Bookman Old Style" w:hAnsi="Bookman Old Style"/>
          <w:color w:val="000000" w:themeColor="text1"/>
          <w:sz w:val="21"/>
          <w:szCs w:val="21"/>
        </w:rPr>
        <w:t xml:space="preserve"> odohrá každý s každým 1 zápas</w:t>
      </w:r>
      <w:r w:rsidR="000B390B" w:rsidRPr="00A4512E">
        <w:rPr>
          <w:rFonts w:ascii="Bookman Old Style" w:hAnsi="Bookman Old Style"/>
          <w:color w:val="000000" w:themeColor="text1"/>
          <w:sz w:val="21"/>
          <w:szCs w:val="21"/>
        </w:rPr>
        <w:t xml:space="preserve"> na 9inn</w:t>
      </w:r>
      <w:r w:rsidR="00052E84" w:rsidRPr="00A4512E">
        <w:rPr>
          <w:rFonts w:ascii="Bookman Old Style" w:hAnsi="Bookman Old Style"/>
          <w:color w:val="000000" w:themeColor="text1"/>
          <w:sz w:val="21"/>
          <w:szCs w:val="21"/>
        </w:rPr>
        <w:t>.</w:t>
      </w:r>
      <w:r w:rsidR="00607F74">
        <w:rPr>
          <w:rFonts w:ascii="Bookman Old Style" w:hAnsi="Bookman Old Style"/>
          <w:color w:val="000000" w:themeColor="text1"/>
          <w:sz w:val="21"/>
          <w:szCs w:val="21"/>
        </w:rPr>
        <w:t xml:space="preserve"> </w:t>
      </w:r>
    </w:p>
    <w:p w14:paraId="51B3F84F" w14:textId="4DEEFD77" w:rsidR="00740CD5" w:rsidRDefault="00740CD5" w:rsidP="00DA573D">
      <w:pPr>
        <w:pStyle w:val="Zkladntext"/>
        <w:rPr>
          <w:rFonts w:ascii="Bookman Old Style" w:hAnsi="Bookman Old Style"/>
          <w:b/>
          <w:bCs/>
          <w:sz w:val="21"/>
          <w:szCs w:val="21"/>
        </w:rPr>
      </w:pPr>
    </w:p>
    <w:p w14:paraId="647E8BC8" w14:textId="45C58922" w:rsidR="00607F74" w:rsidRDefault="00607F74" w:rsidP="00DA573D">
      <w:pPr>
        <w:pStyle w:val="Zkladntext"/>
        <w:rPr>
          <w:rFonts w:ascii="Bookman Old Style" w:hAnsi="Bookman Old Style"/>
          <w:b/>
          <w:bCs/>
          <w:sz w:val="21"/>
          <w:szCs w:val="21"/>
        </w:rPr>
      </w:pPr>
      <w:proofErr w:type="spellStart"/>
      <w:r>
        <w:rPr>
          <w:rFonts w:ascii="Bookman Old Style" w:hAnsi="Bookman Old Style"/>
          <w:b/>
          <w:bCs/>
          <w:sz w:val="21"/>
          <w:szCs w:val="21"/>
        </w:rPr>
        <w:t>Playoff</w:t>
      </w:r>
      <w:proofErr w:type="spellEnd"/>
      <w:r>
        <w:rPr>
          <w:rFonts w:ascii="Bookman Old Style" w:hAnsi="Bookman Old Style"/>
          <w:b/>
          <w:bCs/>
          <w:sz w:val="21"/>
          <w:szCs w:val="21"/>
        </w:rPr>
        <w:t xml:space="preserve">: </w:t>
      </w:r>
      <w:r>
        <w:rPr>
          <w:rFonts w:ascii="Bookman Old Style" w:hAnsi="Bookman Old Style"/>
          <w:sz w:val="21"/>
          <w:szCs w:val="21"/>
        </w:rPr>
        <w:t xml:space="preserve">do </w:t>
      </w:r>
      <w:proofErr w:type="spellStart"/>
      <w:r>
        <w:rPr>
          <w:rFonts w:ascii="Bookman Old Style" w:hAnsi="Bookman Old Style"/>
          <w:sz w:val="21"/>
          <w:szCs w:val="21"/>
        </w:rPr>
        <w:t>playoff</w:t>
      </w:r>
      <w:proofErr w:type="spellEnd"/>
      <w:r>
        <w:rPr>
          <w:rFonts w:ascii="Bookman Old Style" w:hAnsi="Bookman Old Style"/>
          <w:sz w:val="21"/>
          <w:szCs w:val="21"/>
        </w:rPr>
        <w:t xml:space="preserve"> postupuje prvých 5 tímov po nadstavbe. 4. tím odohrá tzv. </w:t>
      </w:r>
      <w:proofErr w:type="spellStart"/>
      <w:r>
        <w:rPr>
          <w:rFonts w:ascii="Bookman Old Style" w:hAnsi="Bookman Old Style"/>
          <w:sz w:val="21"/>
          <w:szCs w:val="21"/>
        </w:rPr>
        <w:t>Wild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Card</w:t>
      </w:r>
      <w:proofErr w:type="spellEnd"/>
      <w:r>
        <w:rPr>
          <w:rFonts w:ascii="Bookman Old Style" w:hAnsi="Bookman Old Style"/>
          <w:sz w:val="21"/>
          <w:szCs w:val="21"/>
        </w:rPr>
        <w:t xml:space="preserve"> zápas na ihrisku 5. tímu. Víťaz WC odohrá </w:t>
      </w:r>
      <w:proofErr w:type="spellStart"/>
      <w:r>
        <w:rPr>
          <w:rFonts w:ascii="Bookman Old Style" w:hAnsi="Bookman Old Style"/>
          <w:sz w:val="21"/>
          <w:szCs w:val="21"/>
        </w:rPr>
        <w:t>semifináovú</w:t>
      </w:r>
      <w:proofErr w:type="spellEnd"/>
      <w:r>
        <w:rPr>
          <w:rFonts w:ascii="Bookman Old Style" w:hAnsi="Bookman Old Style"/>
          <w:sz w:val="21"/>
          <w:szCs w:val="21"/>
        </w:rPr>
        <w:t xml:space="preserve"> sériu proti 1. tímu po nadstavbe. Druhú semifinálovú dvojicu budú tvoriť 2. a 3. tím po nadstavbe. Víťazi semifinálových sérii, hraných na 2 víťazné zápasy postúpia do finálovej série, ktorá sa bude hrať na 3 víťazné zápasy.  </w:t>
      </w:r>
    </w:p>
    <w:p w14:paraId="0DF76FA1" w14:textId="653982FB" w:rsidR="00A21E75" w:rsidRPr="00A21E75" w:rsidRDefault="00A21E75" w:rsidP="00DA573D">
      <w:pPr>
        <w:pStyle w:val="Zkladntext"/>
        <w:rPr>
          <w:rFonts w:ascii="Bookman Old Style" w:hAnsi="Bookman Old Style"/>
          <w:b/>
          <w:bCs/>
          <w:sz w:val="21"/>
          <w:szCs w:val="21"/>
        </w:rPr>
      </w:pPr>
      <w:r>
        <w:rPr>
          <w:rFonts w:ascii="Bookman Old Style" w:hAnsi="Bookman Old Style"/>
          <w:b/>
          <w:bCs/>
          <w:noProof/>
          <w:sz w:val="21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62C062" wp14:editId="5E2AC2DA">
                <wp:simplePos x="0" y="0"/>
                <wp:positionH relativeFrom="column">
                  <wp:posOffset>13068</wp:posOffset>
                </wp:positionH>
                <wp:positionV relativeFrom="paragraph">
                  <wp:posOffset>78808</wp:posOffset>
                </wp:positionV>
                <wp:extent cx="6096000" cy="0"/>
                <wp:effectExtent l="0" t="0" r="12700" b="12700"/>
                <wp:wrapNone/>
                <wp:docPr id="2" name="Priama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694626" id="Priama spojnica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6.2pt" to="481.05pt,6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" strokecolor="#4579b8 [3044]"/>
            </w:pict>
          </mc:Fallback>
        </mc:AlternateContent>
      </w:r>
      <w:r>
        <w:rPr>
          <w:rFonts w:ascii="Bookman Old Style" w:hAnsi="Bookman Old Style"/>
          <w:b/>
          <w:bCs/>
          <w:sz w:val="21"/>
          <w:szCs w:val="21"/>
          <w:u w:val="single"/>
        </w:rPr>
        <w:t xml:space="preserve">  </w:t>
      </w:r>
    </w:p>
    <w:p w14:paraId="68822D8E" w14:textId="7185F02A" w:rsidR="00A21E75" w:rsidRPr="00A4512E" w:rsidRDefault="00A21E75" w:rsidP="00A21E75">
      <w:pPr>
        <w:pStyle w:val="Zkladntext"/>
        <w:rPr>
          <w:rFonts w:ascii="Bookman Old Style" w:hAnsi="Bookman Old Style"/>
          <w:sz w:val="21"/>
          <w:szCs w:val="21"/>
        </w:rPr>
      </w:pPr>
      <w:r w:rsidRPr="00A4512E">
        <w:rPr>
          <w:rFonts w:ascii="Bookman Old Style" w:hAnsi="Bookman Old Style"/>
          <w:b/>
          <w:bCs/>
          <w:sz w:val="21"/>
          <w:szCs w:val="21"/>
        </w:rPr>
        <w:t>Štartovné</w:t>
      </w:r>
      <w:r w:rsidRPr="00A4512E">
        <w:rPr>
          <w:rFonts w:ascii="Bookman Old Style" w:hAnsi="Bookman Old Style"/>
          <w:sz w:val="21"/>
          <w:szCs w:val="21"/>
        </w:rPr>
        <w:t xml:space="preserve">: 0€/tím </w:t>
      </w:r>
    </w:p>
    <w:p w14:paraId="2C9605AA" w14:textId="5DBF4643" w:rsidR="00740CD5" w:rsidRPr="00A4512E" w:rsidRDefault="00740CD5" w:rsidP="00DA573D">
      <w:pPr>
        <w:pStyle w:val="Zkladntext"/>
        <w:rPr>
          <w:rFonts w:ascii="Bookman Old Style" w:hAnsi="Bookman Old Style"/>
          <w:b/>
          <w:bCs/>
          <w:sz w:val="21"/>
          <w:szCs w:val="21"/>
        </w:rPr>
      </w:pPr>
      <w:r w:rsidRPr="00A4512E">
        <w:rPr>
          <w:rFonts w:ascii="Bookman Old Style" w:hAnsi="Bookman Old Style"/>
          <w:b/>
          <w:bCs/>
          <w:sz w:val="21"/>
          <w:szCs w:val="21"/>
        </w:rPr>
        <w:t xml:space="preserve"> </w:t>
      </w:r>
    </w:p>
    <w:p w14:paraId="2F56CA22" w14:textId="107334B9" w:rsidR="00510645" w:rsidRPr="00A4512E" w:rsidRDefault="00510645" w:rsidP="00DA573D">
      <w:pPr>
        <w:pStyle w:val="Zkladntext"/>
        <w:rPr>
          <w:rFonts w:ascii="Bookman Old Style" w:hAnsi="Bookman Old Style"/>
          <w:sz w:val="21"/>
          <w:szCs w:val="21"/>
        </w:rPr>
      </w:pPr>
      <w:r w:rsidRPr="00A4512E">
        <w:rPr>
          <w:rFonts w:ascii="Bookman Old Style" w:hAnsi="Bookman Old Style"/>
          <w:b/>
          <w:bCs/>
          <w:sz w:val="21"/>
          <w:szCs w:val="21"/>
        </w:rPr>
        <w:t>Súpisky</w:t>
      </w:r>
      <w:r w:rsidRPr="00A4512E">
        <w:rPr>
          <w:rFonts w:ascii="Bookman Old Style" w:hAnsi="Bookman Old Style"/>
          <w:sz w:val="21"/>
          <w:szCs w:val="21"/>
        </w:rPr>
        <w:t xml:space="preserve">: </w:t>
      </w:r>
      <w:r w:rsidR="00CE494D" w:rsidRPr="00A4512E">
        <w:rPr>
          <w:rFonts w:ascii="Bookman Old Style" w:hAnsi="Bookman Old Style"/>
          <w:sz w:val="21"/>
          <w:szCs w:val="21"/>
        </w:rPr>
        <w:t>každý tím musí mať samostatnú súpisku s minimálne 1</w:t>
      </w:r>
      <w:r w:rsidR="009B6FEE" w:rsidRPr="00A4512E">
        <w:rPr>
          <w:rFonts w:ascii="Bookman Old Style" w:hAnsi="Bookman Old Style"/>
          <w:sz w:val="21"/>
          <w:szCs w:val="21"/>
        </w:rPr>
        <w:t>2</w:t>
      </w:r>
      <w:r w:rsidR="00CE494D" w:rsidRPr="00A4512E">
        <w:rPr>
          <w:rFonts w:ascii="Bookman Old Style" w:hAnsi="Bookman Old Style"/>
          <w:sz w:val="21"/>
          <w:szCs w:val="21"/>
        </w:rPr>
        <w:t xml:space="preserve">. hráčmi. </w:t>
      </w:r>
    </w:p>
    <w:p w14:paraId="2F954AD3" w14:textId="77777777" w:rsidR="00510645" w:rsidRPr="00A4512E" w:rsidRDefault="00510645" w:rsidP="00DA573D">
      <w:pPr>
        <w:pStyle w:val="Zkladntext"/>
        <w:rPr>
          <w:rFonts w:ascii="Bookman Old Style" w:hAnsi="Bookman Old Style"/>
          <w:sz w:val="21"/>
          <w:szCs w:val="21"/>
        </w:rPr>
      </w:pPr>
    </w:p>
    <w:p w14:paraId="0D645DA4" w14:textId="716A075C" w:rsidR="00070A75" w:rsidRDefault="00070A75" w:rsidP="00DA573D">
      <w:pPr>
        <w:pStyle w:val="Zkladntext"/>
        <w:rPr>
          <w:rFonts w:ascii="Bookman Old Style" w:hAnsi="Bookman Old Style"/>
          <w:sz w:val="21"/>
          <w:szCs w:val="21"/>
        </w:rPr>
      </w:pPr>
      <w:r w:rsidRPr="00A4512E">
        <w:rPr>
          <w:rFonts w:ascii="Bookman Old Style" w:hAnsi="Bookman Old Style"/>
          <w:b/>
          <w:bCs/>
          <w:sz w:val="21"/>
          <w:szCs w:val="21"/>
        </w:rPr>
        <w:t>Rozhodcovia</w:t>
      </w:r>
      <w:r w:rsidR="00CE494D" w:rsidRPr="00A4512E">
        <w:rPr>
          <w:rFonts w:ascii="Bookman Old Style" w:hAnsi="Bookman Old Style"/>
          <w:b/>
          <w:bCs/>
          <w:sz w:val="21"/>
          <w:szCs w:val="21"/>
        </w:rPr>
        <w:t xml:space="preserve"> a z</w:t>
      </w:r>
      <w:r w:rsidRPr="00A4512E">
        <w:rPr>
          <w:rFonts w:ascii="Bookman Old Style" w:hAnsi="Bookman Old Style"/>
          <w:b/>
          <w:bCs/>
          <w:sz w:val="21"/>
          <w:szCs w:val="21"/>
        </w:rPr>
        <w:t>ápis</w:t>
      </w:r>
      <w:r w:rsidRPr="00A4512E">
        <w:rPr>
          <w:rFonts w:ascii="Bookman Old Style" w:hAnsi="Bookman Old Style"/>
          <w:sz w:val="21"/>
          <w:szCs w:val="21"/>
        </w:rPr>
        <w:t xml:space="preserve">: </w:t>
      </w:r>
      <w:r w:rsidR="00607F74">
        <w:rPr>
          <w:rFonts w:ascii="Bookman Old Style" w:hAnsi="Bookman Old Style"/>
          <w:sz w:val="21"/>
          <w:szCs w:val="21"/>
        </w:rPr>
        <w:t>3</w:t>
      </w:r>
      <w:r w:rsidRPr="00A4512E">
        <w:rPr>
          <w:rFonts w:ascii="Bookman Old Style" w:hAnsi="Bookman Old Style"/>
          <w:sz w:val="21"/>
          <w:szCs w:val="21"/>
        </w:rPr>
        <w:t xml:space="preserve">5€/rozhodca/zápas, </w:t>
      </w:r>
      <w:r w:rsidR="00607F74">
        <w:rPr>
          <w:rFonts w:ascii="Bookman Old Style" w:hAnsi="Bookman Old Style"/>
          <w:sz w:val="21"/>
          <w:szCs w:val="21"/>
        </w:rPr>
        <w:t>3</w:t>
      </w:r>
      <w:r w:rsidRPr="00A4512E">
        <w:rPr>
          <w:rFonts w:ascii="Bookman Old Style" w:hAnsi="Bookman Old Style"/>
          <w:sz w:val="21"/>
          <w:szCs w:val="21"/>
        </w:rPr>
        <w:t>0€/zapisovateľ/zápas.</w:t>
      </w:r>
      <w:r w:rsidR="000D71DD" w:rsidRPr="00A4512E">
        <w:rPr>
          <w:rFonts w:ascii="Bookman Old Style" w:hAnsi="Bookman Old Style"/>
          <w:sz w:val="21"/>
          <w:szCs w:val="21"/>
        </w:rPr>
        <w:t xml:space="preserve"> Náhrady pr</w:t>
      </w:r>
      <w:r w:rsidRPr="00A4512E">
        <w:rPr>
          <w:rFonts w:ascii="Bookman Old Style" w:hAnsi="Bookman Old Style"/>
          <w:sz w:val="21"/>
          <w:szCs w:val="21"/>
        </w:rPr>
        <w:t xml:space="preserve">e rozhodcov a zapisovateľov budú vyplácané prostredníctvom SBF ktorá vystaví na každý klub FA. </w:t>
      </w:r>
      <w:r w:rsidR="00D27EDC">
        <w:rPr>
          <w:rFonts w:ascii="Bookman Old Style" w:hAnsi="Bookman Old Style"/>
          <w:sz w:val="21"/>
          <w:szCs w:val="21"/>
        </w:rPr>
        <w:t>Náklady na rozhodcov a zapisovateľov počas</w:t>
      </w:r>
      <w:r w:rsidR="00607F74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607F74">
        <w:rPr>
          <w:rFonts w:ascii="Bookman Old Style" w:hAnsi="Bookman Old Style"/>
          <w:sz w:val="21"/>
          <w:szCs w:val="21"/>
        </w:rPr>
        <w:t>playoff</w:t>
      </w:r>
      <w:proofErr w:type="spellEnd"/>
      <w:r w:rsidR="00D27EDC">
        <w:rPr>
          <w:rFonts w:ascii="Bookman Old Style" w:hAnsi="Bookman Old Style"/>
          <w:sz w:val="21"/>
          <w:szCs w:val="21"/>
        </w:rPr>
        <w:t xml:space="preserve"> hradí SBF. </w:t>
      </w:r>
    </w:p>
    <w:p w14:paraId="0BA93B14" w14:textId="77777777" w:rsidR="00272270" w:rsidRPr="00A4512E" w:rsidRDefault="00272270" w:rsidP="00DA573D">
      <w:pPr>
        <w:pStyle w:val="Zkladntext"/>
        <w:rPr>
          <w:rFonts w:ascii="Bookman Old Style" w:hAnsi="Bookman Old Style"/>
          <w:sz w:val="21"/>
          <w:szCs w:val="21"/>
        </w:rPr>
      </w:pPr>
    </w:p>
    <w:p w14:paraId="08349895" w14:textId="380F9A61" w:rsidR="00510645" w:rsidRPr="00272270" w:rsidRDefault="00272270" w:rsidP="00DA573D">
      <w:pPr>
        <w:pStyle w:val="Zkladntext"/>
        <w:rPr>
          <w:rFonts w:ascii="Bookman Old Style" w:hAnsi="Bookman Old Style"/>
          <w:sz w:val="21"/>
          <w:szCs w:val="21"/>
        </w:rPr>
      </w:pPr>
      <w:r w:rsidRPr="00272270">
        <w:rPr>
          <w:rFonts w:ascii="Bookman Old Style" w:hAnsi="Bookman Old Style"/>
          <w:b/>
          <w:bCs/>
          <w:sz w:val="21"/>
          <w:szCs w:val="21"/>
        </w:rPr>
        <w:t>Prestupový termín:</w:t>
      </w:r>
      <w:r>
        <w:rPr>
          <w:rFonts w:ascii="Bookman Old Style" w:hAnsi="Bookman Old Style"/>
          <w:b/>
          <w:bCs/>
          <w:sz w:val="21"/>
          <w:szCs w:val="21"/>
        </w:rPr>
        <w:t xml:space="preserve"> </w:t>
      </w:r>
      <w:r>
        <w:rPr>
          <w:rFonts w:ascii="Bookman Old Style" w:hAnsi="Bookman Old Style"/>
          <w:sz w:val="21"/>
          <w:szCs w:val="21"/>
        </w:rPr>
        <w:t>25.5.2022</w:t>
      </w:r>
    </w:p>
    <w:p w14:paraId="60DCD186" w14:textId="77777777" w:rsidR="00272270" w:rsidRPr="00272270" w:rsidRDefault="00272270" w:rsidP="00DA573D">
      <w:pPr>
        <w:pStyle w:val="Zkladntext"/>
        <w:rPr>
          <w:rFonts w:ascii="Bookman Old Style" w:hAnsi="Bookman Old Style"/>
          <w:b/>
          <w:bCs/>
          <w:sz w:val="21"/>
          <w:szCs w:val="21"/>
        </w:rPr>
      </w:pPr>
    </w:p>
    <w:p w14:paraId="64CE3710" w14:textId="19432EEC" w:rsidR="00510645" w:rsidRPr="00A4512E" w:rsidRDefault="00510645" w:rsidP="00DA573D">
      <w:pPr>
        <w:pStyle w:val="Zkladntext"/>
        <w:rPr>
          <w:rFonts w:ascii="Bookman Old Style" w:hAnsi="Bookman Old Style"/>
          <w:sz w:val="21"/>
          <w:szCs w:val="21"/>
        </w:rPr>
      </w:pPr>
      <w:r w:rsidRPr="00A4512E">
        <w:rPr>
          <w:rFonts w:ascii="Bookman Old Style" w:hAnsi="Bookman Old Style"/>
          <w:b/>
          <w:bCs/>
          <w:sz w:val="21"/>
          <w:szCs w:val="21"/>
        </w:rPr>
        <w:t>Povolené pálky</w:t>
      </w:r>
      <w:r w:rsidRPr="00A4512E">
        <w:rPr>
          <w:rFonts w:ascii="Bookman Old Style" w:hAnsi="Bookman Old Style"/>
          <w:sz w:val="21"/>
          <w:szCs w:val="21"/>
        </w:rPr>
        <w:t xml:space="preserve">: </w:t>
      </w:r>
      <w:r w:rsidR="00BF372C" w:rsidRPr="00A4512E">
        <w:rPr>
          <w:rFonts w:ascii="Bookman Old Style" w:hAnsi="Bookman Old Style"/>
          <w:sz w:val="21"/>
          <w:szCs w:val="21"/>
        </w:rPr>
        <w:t>drevené a kompozitné pálky podľa zoznamu WBSC EUROPE</w:t>
      </w:r>
    </w:p>
    <w:p w14:paraId="416BDF1D" w14:textId="625B2B08" w:rsidR="00A4512E" w:rsidRPr="00A4512E" w:rsidRDefault="00A4512E" w:rsidP="00DA573D">
      <w:pPr>
        <w:pStyle w:val="Zkladntext"/>
        <w:rPr>
          <w:rFonts w:ascii="Bookman Old Style" w:hAnsi="Bookman Old Style"/>
          <w:sz w:val="21"/>
          <w:szCs w:val="21"/>
        </w:rPr>
      </w:pPr>
    </w:p>
    <w:p w14:paraId="5E8EC764" w14:textId="4CBE95BE" w:rsidR="00A4512E" w:rsidRPr="00A4512E" w:rsidRDefault="00A4512E" w:rsidP="00DA573D">
      <w:pPr>
        <w:pStyle w:val="Zkladntext"/>
        <w:rPr>
          <w:rFonts w:ascii="Bookman Old Style" w:hAnsi="Bookman Old Style"/>
          <w:sz w:val="21"/>
          <w:szCs w:val="21"/>
        </w:rPr>
      </w:pPr>
      <w:r w:rsidRPr="00A4512E">
        <w:rPr>
          <w:rFonts w:ascii="Bookman Old Style" w:hAnsi="Bookman Old Style"/>
          <w:b/>
          <w:bCs/>
          <w:sz w:val="21"/>
          <w:szCs w:val="21"/>
        </w:rPr>
        <w:t xml:space="preserve">Lopty: </w:t>
      </w:r>
      <w:proofErr w:type="spellStart"/>
      <w:r w:rsidRPr="00A4512E">
        <w:rPr>
          <w:rFonts w:ascii="Bookman Old Style" w:hAnsi="Bookman Old Style"/>
          <w:sz w:val="21"/>
          <w:szCs w:val="21"/>
        </w:rPr>
        <w:t>Wilson</w:t>
      </w:r>
      <w:proofErr w:type="spellEnd"/>
      <w:r w:rsidRPr="00A4512E">
        <w:rPr>
          <w:rFonts w:ascii="Bookman Old Style" w:hAnsi="Bookman Old Style"/>
          <w:sz w:val="21"/>
          <w:szCs w:val="21"/>
        </w:rPr>
        <w:t xml:space="preserve"> A1030 FS</w:t>
      </w:r>
      <w:r w:rsidR="00607F74">
        <w:rPr>
          <w:rFonts w:ascii="Bookman Old Style" w:hAnsi="Bookman Old Style"/>
          <w:sz w:val="21"/>
          <w:szCs w:val="21"/>
        </w:rPr>
        <w:t>, A1010HS</w:t>
      </w:r>
      <w:r w:rsidRPr="00A4512E">
        <w:rPr>
          <w:rFonts w:ascii="Bookman Old Style" w:hAnsi="Bookman Old Style"/>
          <w:sz w:val="21"/>
          <w:szCs w:val="21"/>
        </w:rPr>
        <w:t xml:space="preserve">. </w:t>
      </w:r>
    </w:p>
    <w:p w14:paraId="562354B7" w14:textId="77777777" w:rsidR="008E0930" w:rsidRPr="00A4512E" w:rsidRDefault="008E0930" w:rsidP="00DA573D">
      <w:pPr>
        <w:pStyle w:val="Zkladntext"/>
        <w:rPr>
          <w:rFonts w:ascii="Bookman Old Style" w:hAnsi="Bookman Old Style"/>
          <w:sz w:val="21"/>
          <w:szCs w:val="21"/>
        </w:rPr>
      </w:pPr>
    </w:p>
    <w:p w14:paraId="2475E153" w14:textId="3AA42DC2" w:rsidR="008E0930" w:rsidRPr="00A4512E" w:rsidRDefault="008E0930" w:rsidP="00DA573D">
      <w:pPr>
        <w:pStyle w:val="Zkladntext"/>
        <w:rPr>
          <w:rFonts w:ascii="Bookman Old Style" w:hAnsi="Bookman Old Style"/>
          <w:sz w:val="21"/>
          <w:szCs w:val="21"/>
        </w:rPr>
      </w:pPr>
      <w:r w:rsidRPr="00A4512E">
        <w:rPr>
          <w:rFonts w:ascii="Bookman Old Style" w:hAnsi="Bookman Old Style"/>
          <w:b/>
          <w:bCs/>
          <w:sz w:val="21"/>
          <w:szCs w:val="21"/>
        </w:rPr>
        <w:t>Tímy</w:t>
      </w:r>
      <w:r w:rsidRPr="00A4512E">
        <w:rPr>
          <w:rFonts w:ascii="Bookman Old Style" w:hAnsi="Bookman Old Style"/>
          <w:sz w:val="21"/>
          <w:szCs w:val="21"/>
        </w:rPr>
        <w:t xml:space="preserve">: </w:t>
      </w:r>
      <w:proofErr w:type="spellStart"/>
      <w:r w:rsidRPr="00A4512E">
        <w:rPr>
          <w:rFonts w:ascii="Bookman Old Style" w:hAnsi="Bookman Old Style"/>
          <w:sz w:val="21"/>
          <w:szCs w:val="21"/>
        </w:rPr>
        <w:t>Angels</w:t>
      </w:r>
      <w:proofErr w:type="spellEnd"/>
      <w:r w:rsidRPr="00A4512E">
        <w:rPr>
          <w:rFonts w:ascii="Bookman Old Style" w:hAnsi="Bookman Old Style"/>
          <w:sz w:val="21"/>
          <w:szCs w:val="21"/>
        </w:rPr>
        <w:t xml:space="preserve"> Trnava, </w:t>
      </w:r>
      <w:proofErr w:type="spellStart"/>
      <w:r w:rsidRPr="00A4512E">
        <w:rPr>
          <w:rFonts w:ascii="Bookman Old Style" w:hAnsi="Bookman Old Style"/>
          <w:sz w:val="21"/>
          <w:szCs w:val="21"/>
        </w:rPr>
        <w:t>Angels</w:t>
      </w:r>
      <w:proofErr w:type="spellEnd"/>
      <w:r w:rsidRPr="00A4512E">
        <w:rPr>
          <w:rFonts w:ascii="Bookman Old Style" w:hAnsi="Bookman Old Style"/>
          <w:sz w:val="21"/>
          <w:szCs w:val="21"/>
        </w:rPr>
        <w:t xml:space="preserve"> Trnava </w:t>
      </w:r>
      <w:r w:rsidR="00607F74">
        <w:rPr>
          <w:rFonts w:ascii="Bookman Old Style" w:hAnsi="Bookman Old Style"/>
          <w:sz w:val="21"/>
          <w:szCs w:val="21"/>
        </w:rPr>
        <w:t>U23</w:t>
      </w:r>
      <w:r w:rsidRPr="00A4512E">
        <w:rPr>
          <w:rFonts w:ascii="Bookman Old Style" w:hAnsi="Bookman Old Style"/>
          <w:sz w:val="21"/>
          <w:szCs w:val="21"/>
        </w:rPr>
        <w:t>, Apollo Bratislava, Apollo Bratislava “B“</w:t>
      </w:r>
      <w:r w:rsidR="005B3381">
        <w:rPr>
          <w:rFonts w:ascii="Bookman Old Style" w:hAnsi="Bookman Old Style"/>
          <w:sz w:val="21"/>
          <w:szCs w:val="21"/>
        </w:rPr>
        <w:t>,</w:t>
      </w:r>
      <w:r w:rsidR="0012305D" w:rsidRPr="00A4512E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12305D" w:rsidRPr="00A4512E">
        <w:rPr>
          <w:rFonts w:ascii="Bookman Old Style" w:hAnsi="Bookman Old Style"/>
          <w:sz w:val="21"/>
          <w:szCs w:val="21"/>
        </w:rPr>
        <w:t>Crows</w:t>
      </w:r>
      <w:proofErr w:type="spellEnd"/>
      <w:r w:rsidR="0012305D" w:rsidRPr="00A4512E">
        <w:rPr>
          <w:rFonts w:ascii="Bookman Old Style" w:hAnsi="Bookman Old Style"/>
          <w:sz w:val="21"/>
          <w:szCs w:val="21"/>
        </w:rPr>
        <w:t xml:space="preserve"> Košice, </w:t>
      </w:r>
      <w:proofErr w:type="spellStart"/>
      <w:r w:rsidRPr="00A4512E">
        <w:rPr>
          <w:rFonts w:ascii="Bookman Old Style" w:hAnsi="Bookman Old Style"/>
          <w:sz w:val="21"/>
          <w:szCs w:val="21"/>
        </w:rPr>
        <w:t>Maceitos</w:t>
      </w:r>
      <w:proofErr w:type="spellEnd"/>
      <w:r w:rsidRPr="00A4512E">
        <w:rPr>
          <w:rFonts w:ascii="Bookman Old Style" w:hAnsi="Bookman Old Style"/>
          <w:sz w:val="21"/>
          <w:szCs w:val="21"/>
        </w:rPr>
        <w:t xml:space="preserve"> Jelka,</w:t>
      </w:r>
      <w:r w:rsidR="00052E84" w:rsidRPr="00A4512E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052E84" w:rsidRPr="00A4512E">
        <w:rPr>
          <w:rFonts w:ascii="Bookman Old Style" w:hAnsi="Bookman Old Style"/>
          <w:sz w:val="21"/>
          <w:szCs w:val="21"/>
        </w:rPr>
        <w:t>Outmen</w:t>
      </w:r>
      <w:proofErr w:type="spellEnd"/>
      <w:r w:rsidR="00052E84" w:rsidRPr="00A4512E">
        <w:rPr>
          <w:rFonts w:ascii="Bookman Old Style" w:hAnsi="Bookman Old Style"/>
          <w:sz w:val="21"/>
          <w:szCs w:val="21"/>
        </w:rPr>
        <w:t xml:space="preserve"> Skalica,</w:t>
      </w:r>
      <w:r w:rsidRPr="00A4512E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4512E">
        <w:rPr>
          <w:rFonts w:ascii="Bookman Old Style" w:hAnsi="Bookman Old Style"/>
          <w:sz w:val="21"/>
          <w:szCs w:val="21"/>
        </w:rPr>
        <w:t>Spiders</w:t>
      </w:r>
      <w:proofErr w:type="spellEnd"/>
      <w:r w:rsidRPr="00A4512E">
        <w:rPr>
          <w:rFonts w:ascii="Bookman Old Style" w:hAnsi="Bookman Old Style"/>
          <w:sz w:val="21"/>
          <w:szCs w:val="21"/>
        </w:rPr>
        <w:t xml:space="preserve"> Bratislava</w:t>
      </w:r>
    </w:p>
    <w:p w14:paraId="433D9EB5" w14:textId="613DC4B3" w:rsidR="00274CBC" w:rsidRDefault="00274CBC" w:rsidP="0066210D">
      <w:pPr>
        <w:pStyle w:val="Zkladntext"/>
        <w:rPr>
          <w:rFonts w:ascii="Bookman Old Style" w:hAnsi="Bookman Old Style"/>
        </w:rPr>
      </w:pPr>
    </w:p>
    <w:p w14:paraId="52BABF10" w14:textId="77777777" w:rsidR="00F32FA8" w:rsidRDefault="00F32FA8" w:rsidP="0066210D">
      <w:pPr>
        <w:pStyle w:val="Zkladntext"/>
        <w:rPr>
          <w:rFonts w:ascii="Bookman Old Style" w:hAnsi="Bookman Old Style"/>
        </w:rPr>
      </w:pPr>
    </w:p>
    <w:p w14:paraId="19AFF387" w14:textId="70B70D47" w:rsidR="00F32FA8" w:rsidRPr="00A4512E" w:rsidRDefault="00F32FA8" w:rsidP="00173CCE">
      <w:pPr>
        <w:pStyle w:val="Zkladntext"/>
        <w:rPr>
          <w:rFonts w:ascii="Bookman Old Style" w:hAnsi="Bookman Old Style"/>
        </w:rPr>
      </w:pPr>
    </w:p>
    <w:sectPr w:rsidR="00F32FA8" w:rsidRPr="00A4512E" w:rsidSect="00F52F2D">
      <w:headerReference w:type="default" r:id="rId7"/>
      <w:footerReference w:type="default" r:id="rId8"/>
      <w:pgSz w:w="11906" w:h="16838" w:code="9"/>
      <w:pgMar w:top="851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B154BE" w14:textId="77777777" w:rsidR="00FB669B" w:rsidRDefault="00FB669B">
      <w:r>
        <w:separator/>
      </w:r>
    </w:p>
  </w:endnote>
  <w:endnote w:type="continuationSeparator" w:id="0">
    <w:p w14:paraId="6AD27702" w14:textId="77777777" w:rsidR="00FB669B" w:rsidRDefault="00FB6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lotter">
    <w:panose1 w:val="020B06040202020202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6ED51" w14:textId="77777777" w:rsidR="00FA76A9" w:rsidRPr="00F52F2D" w:rsidRDefault="00FA76A9" w:rsidP="000E6A85">
    <w:pPr>
      <w:pStyle w:val="Pta"/>
      <w:pBdr>
        <w:top w:val="single" w:sz="4" w:space="1" w:color="auto"/>
      </w:pBdr>
      <w:jc w:val="center"/>
      <w:rPr>
        <w:sz w:val="16"/>
        <w:szCs w:val="16"/>
      </w:rPr>
    </w:pPr>
    <w:r w:rsidRPr="00F52F2D">
      <w:rPr>
        <w:sz w:val="16"/>
        <w:szCs w:val="16"/>
      </w:rPr>
      <w:t>SLOVENSKÁ BASEBALLOVÁ FEDERÁCIA</w:t>
    </w:r>
  </w:p>
  <w:p w14:paraId="716B43AB" w14:textId="77777777" w:rsidR="00FA76A9" w:rsidRPr="00F52F2D" w:rsidRDefault="00FA76A9" w:rsidP="000E6A85">
    <w:pPr>
      <w:pStyle w:val="Pta"/>
      <w:jc w:val="center"/>
      <w:rPr>
        <w:sz w:val="16"/>
        <w:szCs w:val="16"/>
      </w:rPr>
    </w:pPr>
    <w:r w:rsidRPr="00F52F2D">
      <w:rPr>
        <w:sz w:val="16"/>
        <w:szCs w:val="16"/>
      </w:rPr>
      <w:t>Junácka 6, 832 80 Bratislava, Slovakia</w:t>
    </w:r>
  </w:p>
  <w:p w14:paraId="3B0FF214" w14:textId="77777777" w:rsidR="00FA76A9" w:rsidRPr="00F52F2D" w:rsidRDefault="00FA76A9" w:rsidP="000E6A85">
    <w:pPr>
      <w:pStyle w:val="Pta"/>
      <w:jc w:val="center"/>
      <w:rPr>
        <w:sz w:val="16"/>
        <w:szCs w:val="16"/>
      </w:rPr>
    </w:pPr>
    <w:r w:rsidRPr="00F52F2D">
      <w:rPr>
        <w:sz w:val="16"/>
        <w:szCs w:val="16"/>
      </w:rPr>
      <w:t xml:space="preserve"> IČO:  30844568, DIČ:   2020872700</w:t>
    </w:r>
  </w:p>
  <w:p w14:paraId="6DC6C5F3" w14:textId="77777777" w:rsidR="00FA76A9" w:rsidRPr="00F52F2D" w:rsidRDefault="00FB669B" w:rsidP="000E6A85">
    <w:pPr>
      <w:pStyle w:val="Pta"/>
      <w:jc w:val="center"/>
      <w:rPr>
        <w:sz w:val="16"/>
        <w:szCs w:val="16"/>
      </w:rPr>
    </w:pPr>
    <w:hyperlink r:id="rId1" w:history="1">
      <w:r w:rsidR="00FA76A9" w:rsidRPr="00F52F2D">
        <w:rPr>
          <w:rStyle w:val="Hypertextovprepojenie"/>
          <w:sz w:val="16"/>
          <w:szCs w:val="16"/>
        </w:rPr>
        <w:t>http://www.baseballslovakia.com</w:t>
      </w:r>
    </w:hyperlink>
    <w:r w:rsidR="00FA76A9" w:rsidRPr="00F52F2D">
      <w:rPr>
        <w:sz w:val="16"/>
        <w:szCs w:val="16"/>
      </w:rPr>
      <w:t xml:space="preserve">, email: </w:t>
    </w:r>
    <w:hyperlink r:id="rId2" w:history="1">
      <w:r w:rsidR="00FA76A9" w:rsidRPr="00F52F2D">
        <w:rPr>
          <w:rStyle w:val="Hypertextovprepojenie"/>
          <w:sz w:val="16"/>
          <w:szCs w:val="16"/>
        </w:rPr>
        <w:t>office@baseballslovakia.com</w:t>
      </w:r>
    </w:hyperlink>
    <w:r w:rsidR="00FA76A9" w:rsidRPr="00F52F2D">
      <w:rPr>
        <w:sz w:val="16"/>
        <w:szCs w:val="16"/>
      </w:rPr>
      <w:t xml:space="preserve">, </w:t>
    </w:r>
    <w:proofErr w:type="spellStart"/>
    <w:r w:rsidR="00FA76A9" w:rsidRPr="00F52F2D">
      <w:rPr>
        <w:sz w:val="16"/>
        <w:szCs w:val="16"/>
      </w:rPr>
      <w:t>cell</w:t>
    </w:r>
    <w:proofErr w:type="spellEnd"/>
    <w:r w:rsidR="00FA76A9" w:rsidRPr="00F52F2D">
      <w:rPr>
        <w:sz w:val="16"/>
        <w:szCs w:val="16"/>
      </w:rPr>
      <w:t xml:space="preserve"> </w:t>
    </w:r>
    <w:proofErr w:type="spellStart"/>
    <w:r w:rsidR="00FA76A9" w:rsidRPr="00F52F2D">
      <w:rPr>
        <w:sz w:val="16"/>
        <w:szCs w:val="16"/>
      </w:rPr>
      <w:t>phone</w:t>
    </w:r>
    <w:proofErr w:type="spellEnd"/>
    <w:r w:rsidR="00FA76A9" w:rsidRPr="00F52F2D">
      <w:rPr>
        <w:sz w:val="16"/>
        <w:szCs w:val="16"/>
      </w:rPr>
      <w:t>: +421 915 754777</w:t>
    </w:r>
  </w:p>
  <w:p w14:paraId="7DA4EF90" w14:textId="77777777" w:rsidR="00FA76A9" w:rsidRPr="00F52F2D" w:rsidRDefault="00FA76A9" w:rsidP="000E6A85">
    <w:pPr>
      <w:rPr>
        <w:sz w:val="16"/>
        <w:szCs w:val="16"/>
      </w:rPr>
    </w:pPr>
  </w:p>
  <w:p w14:paraId="3B8763EB" w14:textId="77777777" w:rsidR="00FA76A9" w:rsidRDefault="00FA76A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92E1D8" w14:textId="77777777" w:rsidR="00FB669B" w:rsidRDefault="00FB669B">
      <w:r>
        <w:separator/>
      </w:r>
    </w:p>
  </w:footnote>
  <w:footnote w:type="continuationSeparator" w:id="0">
    <w:p w14:paraId="10351831" w14:textId="77777777" w:rsidR="00FB669B" w:rsidRDefault="00FB6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145E2" w14:textId="77777777" w:rsidR="00FA76A9" w:rsidRDefault="00222A4F">
    <w:pPr>
      <w:pStyle w:val="Hlavika"/>
    </w:pPr>
    <w:r>
      <w:rPr>
        <w:noProof/>
      </w:rPr>
      <w:drawing>
        <wp:inline distT="0" distB="0" distL="0" distR="0" wp14:anchorId="1A74C157" wp14:editId="0C29DBF5">
          <wp:extent cx="1371600" cy="749300"/>
          <wp:effectExtent l="19050" t="0" r="0" b="0"/>
          <wp:docPr id="1" name="Obrázok 1" descr="SBF logo 2008 sv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SBF logo 2008 sv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49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A76A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C4026"/>
    <w:multiLevelType w:val="hybridMultilevel"/>
    <w:tmpl w:val="BF6648A2"/>
    <w:lvl w:ilvl="0" w:tplc="041B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68A7E5C"/>
    <w:multiLevelType w:val="multilevel"/>
    <w:tmpl w:val="A468C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250BB"/>
    <w:multiLevelType w:val="hybridMultilevel"/>
    <w:tmpl w:val="96EED468"/>
    <w:lvl w:ilvl="0" w:tplc="041B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0D51038F"/>
    <w:multiLevelType w:val="hybridMultilevel"/>
    <w:tmpl w:val="09C29744"/>
    <w:lvl w:ilvl="0" w:tplc="041B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ED24D71"/>
    <w:multiLevelType w:val="multilevel"/>
    <w:tmpl w:val="218EA9A6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2771A82"/>
    <w:multiLevelType w:val="hybridMultilevel"/>
    <w:tmpl w:val="DAD6EE76"/>
    <w:lvl w:ilvl="0" w:tplc="034E2C5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D1B03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9F156EB"/>
    <w:multiLevelType w:val="hybridMultilevel"/>
    <w:tmpl w:val="8E083644"/>
    <w:lvl w:ilvl="0" w:tplc="041B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1A480527"/>
    <w:multiLevelType w:val="hybridMultilevel"/>
    <w:tmpl w:val="6ABABFCC"/>
    <w:lvl w:ilvl="0" w:tplc="E15887E8">
      <w:start w:val="1"/>
      <w:numFmt w:val="decimal"/>
      <w:lvlText w:val="%1."/>
      <w:lvlJc w:val="left"/>
      <w:pPr>
        <w:tabs>
          <w:tab w:val="num" w:pos="2121"/>
        </w:tabs>
        <w:ind w:left="2121" w:hanging="705"/>
      </w:pPr>
      <w:rPr>
        <w:rFonts w:cs="Times New Roman" w:hint="default"/>
      </w:rPr>
    </w:lvl>
    <w:lvl w:ilvl="1" w:tplc="041B000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1D7D732C"/>
    <w:multiLevelType w:val="hybridMultilevel"/>
    <w:tmpl w:val="3F749158"/>
    <w:lvl w:ilvl="0" w:tplc="041B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1D9931F3"/>
    <w:multiLevelType w:val="multilevel"/>
    <w:tmpl w:val="09C29744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F565707"/>
    <w:multiLevelType w:val="multilevel"/>
    <w:tmpl w:val="C400A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Plotter" w:hAnsi="Plotter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Plotter" w:hAnsi="Plotter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Plotter" w:hAnsi="Plotter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D73D0A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222374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65D7008"/>
    <w:multiLevelType w:val="hybridMultilevel"/>
    <w:tmpl w:val="6D165CD2"/>
    <w:lvl w:ilvl="0" w:tplc="041B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6A1299B"/>
    <w:multiLevelType w:val="hybridMultilevel"/>
    <w:tmpl w:val="B5760C7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0949F3"/>
    <w:multiLevelType w:val="hybridMultilevel"/>
    <w:tmpl w:val="D2DA9452"/>
    <w:lvl w:ilvl="0" w:tplc="633EDEA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  <w:i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96F4D65"/>
    <w:multiLevelType w:val="multilevel"/>
    <w:tmpl w:val="75E8A30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299F7B85"/>
    <w:multiLevelType w:val="hybridMultilevel"/>
    <w:tmpl w:val="01383A34"/>
    <w:lvl w:ilvl="0" w:tplc="041B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9" w15:restartNumberingAfterBreak="0">
    <w:nsid w:val="29F1344C"/>
    <w:multiLevelType w:val="hybridMultilevel"/>
    <w:tmpl w:val="ED3A8AD0"/>
    <w:lvl w:ilvl="0" w:tplc="041B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29FF54B1"/>
    <w:multiLevelType w:val="hybridMultilevel"/>
    <w:tmpl w:val="B7BC1A0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17013A"/>
    <w:multiLevelType w:val="hybridMultilevel"/>
    <w:tmpl w:val="EAFA266E"/>
    <w:lvl w:ilvl="0" w:tplc="82A20F50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B736C9"/>
    <w:multiLevelType w:val="hybridMultilevel"/>
    <w:tmpl w:val="14BCD51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7D66BB"/>
    <w:multiLevelType w:val="hybridMultilevel"/>
    <w:tmpl w:val="EFA677E0"/>
    <w:lvl w:ilvl="0" w:tplc="FBE2D55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8E6ECE"/>
    <w:multiLevelType w:val="multilevel"/>
    <w:tmpl w:val="52ACE0C4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2ED67920"/>
    <w:multiLevelType w:val="multilevel"/>
    <w:tmpl w:val="EE32864E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6" w15:restartNumberingAfterBreak="0">
    <w:nsid w:val="2EEB3083"/>
    <w:multiLevelType w:val="singleLevel"/>
    <w:tmpl w:val="932C98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27" w15:restartNumberingAfterBreak="0">
    <w:nsid w:val="316651D0"/>
    <w:multiLevelType w:val="hybridMultilevel"/>
    <w:tmpl w:val="655CDB08"/>
    <w:lvl w:ilvl="0" w:tplc="041B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32884F24"/>
    <w:multiLevelType w:val="multilevel"/>
    <w:tmpl w:val="65D8A2B8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9" w15:restartNumberingAfterBreak="0">
    <w:nsid w:val="368120E3"/>
    <w:multiLevelType w:val="hybridMultilevel"/>
    <w:tmpl w:val="48C29DD2"/>
    <w:lvl w:ilvl="0" w:tplc="E15887E8">
      <w:start w:val="1"/>
      <w:numFmt w:val="decimal"/>
      <w:lvlText w:val="%1."/>
      <w:lvlJc w:val="left"/>
      <w:pPr>
        <w:tabs>
          <w:tab w:val="num" w:pos="2121"/>
        </w:tabs>
        <w:ind w:left="2121" w:hanging="705"/>
      </w:pPr>
      <w:rPr>
        <w:rFonts w:cs="Times New Roman" w:hint="default"/>
      </w:rPr>
    </w:lvl>
    <w:lvl w:ilvl="1" w:tplc="041B000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0" w15:restartNumberingAfterBreak="0">
    <w:nsid w:val="3BA451A9"/>
    <w:multiLevelType w:val="hybridMultilevel"/>
    <w:tmpl w:val="F384A448"/>
    <w:lvl w:ilvl="0" w:tplc="041B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1" w15:restartNumberingAfterBreak="0">
    <w:nsid w:val="3E5A3FCE"/>
    <w:multiLevelType w:val="hybridMultilevel"/>
    <w:tmpl w:val="081A48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333C2D"/>
    <w:multiLevelType w:val="hybridMultilevel"/>
    <w:tmpl w:val="0D5E38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9DEF7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73C0434"/>
    <w:multiLevelType w:val="hybridMultilevel"/>
    <w:tmpl w:val="BE7E9714"/>
    <w:lvl w:ilvl="0" w:tplc="041B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4" w15:restartNumberingAfterBreak="0">
    <w:nsid w:val="4C300B27"/>
    <w:multiLevelType w:val="multilevel"/>
    <w:tmpl w:val="FBF2F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AC4F8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52C4647F"/>
    <w:multiLevelType w:val="hybridMultilevel"/>
    <w:tmpl w:val="588EA03E"/>
    <w:lvl w:ilvl="0" w:tplc="041B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586A1CB0"/>
    <w:multiLevelType w:val="hybridMultilevel"/>
    <w:tmpl w:val="6ABABFCC"/>
    <w:lvl w:ilvl="0" w:tplc="E15887E8">
      <w:start w:val="1"/>
      <w:numFmt w:val="decimal"/>
      <w:lvlText w:val="%1."/>
      <w:lvlJc w:val="left"/>
      <w:pPr>
        <w:tabs>
          <w:tab w:val="num" w:pos="2121"/>
        </w:tabs>
        <w:ind w:left="2121" w:hanging="705"/>
      </w:pPr>
      <w:rPr>
        <w:rFonts w:cs="Times New Roman" w:hint="default"/>
      </w:rPr>
    </w:lvl>
    <w:lvl w:ilvl="1" w:tplc="041B000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8" w15:restartNumberingAfterBreak="0">
    <w:nsid w:val="5B9B028A"/>
    <w:multiLevelType w:val="hybridMultilevel"/>
    <w:tmpl w:val="2CBA482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EE1767"/>
    <w:multiLevelType w:val="hybridMultilevel"/>
    <w:tmpl w:val="6ABABFCC"/>
    <w:lvl w:ilvl="0" w:tplc="E15887E8">
      <w:start w:val="1"/>
      <w:numFmt w:val="decimal"/>
      <w:lvlText w:val="%1."/>
      <w:lvlJc w:val="left"/>
      <w:pPr>
        <w:tabs>
          <w:tab w:val="num" w:pos="2121"/>
        </w:tabs>
        <w:ind w:left="2121" w:hanging="705"/>
      </w:pPr>
      <w:rPr>
        <w:rFonts w:cs="Times New Roman" w:hint="default"/>
      </w:rPr>
    </w:lvl>
    <w:lvl w:ilvl="1" w:tplc="041B000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0" w15:restartNumberingAfterBreak="0">
    <w:nsid w:val="6E8244A1"/>
    <w:multiLevelType w:val="hybridMultilevel"/>
    <w:tmpl w:val="B5808014"/>
    <w:lvl w:ilvl="0" w:tplc="E15887E8">
      <w:start w:val="1"/>
      <w:numFmt w:val="decimal"/>
      <w:lvlText w:val="%1."/>
      <w:lvlJc w:val="left"/>
      <w:pPr>
        <w:tabs>
          <w:tab w:val="num" w:pos="2121"/>
        </w:tabs>
        <w:ind w:left="2121" w:hanging="705"/>
      </w:pPr>
      <w:rPr>
        <w:rFonts w:cs="Times New Roman" w:hint="default"/>
      </w:rPr>
    </w:lvl>
    <w:lvl w:ilvl="1" w:tplc="041B000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1" w15:restartNumberingAfterBreak="0">
    <w:nsid w:val="70802425"/>
    <w:multiLevelType w:val="hybridMultilevel"/>
    <w:tmpl w:val="38825428"/>
    <w:lvl w:ilvl="0" w:tplc="041B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2" w15:restartNumberingAfterBreak="0">
    <w:nsid w:val="74EE3052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50221EF"/>
    <w:multiLevelType w:val="hybridMultilevel"/>
    <w:tmpl w:val="03A2AF04"/>
    <w:lvl w:ilvl="0" w:tplc="041B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4" w15:restartNumberingAfterBreak="0">
    <w:nsid w:val="7B665A36"/>
    <w:multiLevelType w:val="multilevel"/>
    <w:tmpl w:val="EBFCD58C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5" w15:restartNumberingAfterBreak="0">
    <w:nsid w:val="7CE770CB"/>
    <w:multiLevelType w:val="hybridMultilevel"/>
    <w:tmpl w:val="EBFCD58C"/>
    <w:lvl w:ilvl="0" w:tplc="041B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35"/>
  </w:num>
  <w:num w:numId="4">
    <w:abstractNumId w:val="14"/>
  </w:num>
  <w:num w:numId="5">
    <w:abstractNumId w:val="18"/>
  </w:num>
  <w:num w:numId="6">
    <w:abstractNumId w:val="7"/>
  </w:num>
  <w:num w:numId="7">
    <w:abstractNumId w:val="45"/>
  </w:num>
  <w:num w:numId="8">
    <w:abstractNumId w:val="40"/>
  </w:num>
  <w:num w:numId="9">
    <w:abstractNumId w:val="3"/>
  </w:num>
  <w:num w:numId="10">
    <w:abstractNumId w:val="37"/>
  </w:num>
  <w:num w:numId="11">
    <w:abstractNumId w:val="29"/>
  </w:num>
  <w:num w:numId="12">
    <w:abstractNumId w:val="39"/>
  </w:num>
  <w:num w:numId="13">
    <w:abstractNumId w:val="8"/>
  </w:num>
  <w:num w:numId="14">
    <w:abstractNumId w:val="6"/>
  </w:num>
  <w:num w:numId="15">
    <w:abstractNumId w:val="42"/>
  </w:num>
  <w:num w:numId="16">
    <w:abstractNumId w:val="12"/>
  </w:num>
  <w:num w:numId="17">
    <w:abstractNumId w:val="1"/>
  </w:num>
  <w:num w:numId="18">
    <w:abstractNumId w:val="34"/>
  </w:num>
  <w:num w:numId="19">
    <w:abstractNumId w:val="11"/>
  </w:num>
  <w:num w:numId="20">
    <w:abstractNumId w:val="22"/>
  </w:num>
  <w:num w:numId="21">
    <w:abstractNumId w:val="33"/>
  </w:num>
  <w:num w:numId="22">
    <w:abstractNumId w:val="43"/>
  </w:num>
  <w:num w:numId="23">
    <w:abstractNumId w:val="30"/>
  </w:num>
  <w:num w:numId="24">
    <w:abstractNumId w:val="28"/>
  </w:num>
  <w:num w:numId="25">
    <w:abstractNumId w:val="41"/>
  </w:num>
  <w:num w:numId="26">
    <w:abstractNumId w:val="25"/>
  </w:num>
  <w:num w:numId="27">
    <w:abstractNumId w:val="2"/>
  </w:num>
  <w:num w:numId="28">
    <w:abstractNumId w:val="4"/>
  </w:num>
  <w:num w:numId="29">
    <w:abstractNumId w:val="19"/>
  </w:num>
  <w:num w:numId="30">
    <w:abstractNumId w:val="44"/>
  </w:num>
  <w:num w:numId="31">
    <w:abstractNumId w:val="9"/>
  </w:num>
  <w:num w:numId="32">
    <w:abstractNumId w:val="24"/>
  </w:num>
  <w:num w:numId="33">
    <w:abstractNumId w:val="27"/>
  </w:num>
  <w:num w:numId="34">
    <w:abstractNumId w:val="17"/>
  </w:num>
  <w:num w:numId="35">
    <w:abstractNumId w:val="36"/>
  </w:num>
  <w:num w:numId="36">
    <w:abstractNumId w:val="10"/>
  </w:num>
  <w:num w:numId="37">
    <w:abstractNumId w:val="0"/>
  </w:num>
  <w:num w:numId="38">
    <w:abstractNumId w:val="32"/>
  </w:num>
  <w:num w:numId="39">
    <w:abstractNumId w:val="38"/>
  </w:num>
  <w:num w:numId="40">
    <w:abstractNumId w:val="26"/>
  </w:num>
  <w:num w:numId="41">
    <w:abstractNumId w:val="21"/>
  </w:num>
  <w:num w:numId="42">
    <w:abstractNumId w:val="15"/>
  </w:num>
  <w:num w:numId="43">
    <w:abstractNumId w:val="20"/>
  </w:num>
  <w:num w:numId="44">
    <w:abstractNumId w:val="31"/>
  </w:num>
  <w:num w:numId="45">
    <w:abstractNumId w:val="5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923"/>
    <w:rsid w:val="000174C8"/>
    <w:rsid w:val="000205DC"/>
    <w:rsid w:val="000208E4"/>
    <w:rsid w:val="000308DF"/>
    <w:rsid w:val="000459A8"/>
    <w:rsid w:val="00052E84"/>
    <w:rsid w:val="00061437"/>
    <w:rsid w:val="00062483"/>
    <w:rsid w:val="00070A75"/>
    <w:rsid w:val="000A6041"/>
    <w:rsid w:val="000B390B"/>
    <w:rsid w:val="000B414F"/>
    <w:rsid w:val="000B4BDE"/>
    <w:rsid w:val="000D71DD"/>
    <w:rsid w:val="000E2557"/>
    <w:rsid w:val="000E3C0B"/>
    <w:rsid w:val="000E6A85"/>
    <w:rsid w:val="001123A1"/>
    <w:rsid w:val="00112CA0"/>
    <w:rsid w:val="0012305D"/>
    <w:rsid w:val="00124D08"/>
    <w:rsid w:val="0013798F"/>
    <w:rsid w:val="00146B7F"/>
    <w:rsid w:val="00173CCE"/>
    <w:rsid w:val="00184B8D"/>
    <w:rsid w:val="001B2586"/>
    <w:rsid w:val="001D4200"/>
    <w:rsid w:val="001E40A8"/>
    <w:rsid w:val="001E5782"/>
    <w:rsid w:val="001F5D4F"/>
    <w:rsid w:val="00200D2B"/>
    <w:rsid w:val="00201D07"/>
    <w:rsid w:val="00222A4F"/>
    <w:rsid w:val="0024338C"/>
    <w:rsid w:val="00247955"/>
    <w:rsid w:val="00253B4D"/>
    <w:rsid w:val="00272270"/>
    <w:rsid w:val="00274CBC"/>
    <w:rsid w:val="002942D0"/>
    <w:rsid w:val="002E3AD6"/>
    <w:rsid w:val="002F5CA0"/>
    <w:rsid w:val="003058A9"/>
    <w:rsid w:val="00314879"/>
    <w:rsid w:val="00315796"/>
    <w:rsid w:val="00324053"/>
    <w:rsid w:val="00325090"/>
    <w:rsid w:val="00331DBB"/>
    <w:rsid w:val="003848BF"/>
    <w:rsid w:val="00390F72"/>
    <w:rsid w:val="003B0D16"/>
    <w:rsid w:val="003B4E90"/>
    <w:rsid w:val="003C6D19"/>
    <w:rsid w:val="003D3C83"/>
    <w:rsid w:val="003D5324"/>
    <w:rsid w:val="003F385C"/>
    <w:rsid w:val="004024B2"/>
    <w:rsid w:val="00403329"/>
    <w:rsid w:val="00437F92"/>
    <w:rsid w:val="00466075"/>
    <w:rsid w:val="004824CA"/>
    <w:rsid w:val="004831A7"/>
    <w:rsid w:val="004A0644"/>
    <w:rsid w:val="004A7DB4"/>
    <w:rsid w:val="004C372E"/>
    <w:rsid w:val="004D5772"/>
    <w:rsid w:val="004E29EF"/>
    <w:rsid w:val="004F40AF"/>
    <w:rsid w:val="00500D15"/>
    <w:rsid w:val="00510645"/>
    <w:rsid w:val="00536AE3"/>
    <w:rsid w:val="00542850"/>
    <w:rsid w:val="00542C30"/>
    <w:rsid w:val="00551DD7"/>
    <w:rsid w:val="00556CDD"/>
    <w:rsid w:val="00566A7B"/>
    <w:rsid w:val="00573D1E"/>
    <w:rsid w:val="005805E7"/>
    <w:rsid w:val="005A1F1E"/>
    <w:rsid w:val="005B3381"/>
    <w:rsid w:val="005B6581"/>
    <w:rsid w:val="005C02FD"/>
    <w:rsid w:val="005C4B91"/>
    <w:rsid w:val="005C5CB0"/>
    <w:rsid w:val="005C66A8"/>
    <w:rsid w:val="005E017E"/>
    <w:rsid w:val="005E6FFE"/>
    <w:rsid w:val="005F1B3F"/>
    <w:rsid w:val="0060668D"/>
    <w:rsid w:val="00607F74"/>
    <w:rsid w:val="00612AA4"/>
    <w:rsid w:val="00631DF7"/>
    <w:rsid w:val="00641C11"/>
    <w:rsid w:val="00650E02"/>
    <w:rsid w:val="0065110D"/>
    <w:rsid w:val="00653D94"/>
    <w:rsid w:val="0066210D"/>
    <w:rsid w:val="00662D12"/>
    <w:rsid w:val="00664361"/>
    <w:rsid w:val="00676858"/>
    <w:rsid w:val="00683FBD"/>
    <w:rsid w:val="006B17EB"/>
    <w:rsid w:val="006B1FB0"/>
    <w:rsid w:val="006D4675"/>
    <w:rsid w:val="006D5326"/>
    <w:rsid w:val="006E50E0"/>
    <w:rsid w:val="006F2934"/>
    <w:rsid w:val="006F58B2"/>
    <w:rsid w:val="0070234D"/>
    <w:rsid w:val="007114C5"/>
    <w:rsid w:val="00711E28"/>
    <w:rsid w:val="00725C76"/>
    <w:rsid w:val="0072604D"/>
    <w:rsid w:val="007364B3"/>
    <w:rsid w:val="00740CD5"/>
    <w:rsid w:val="00753141"/>
    <w:rsid w:val="0076352F"/>
    <w:rsid w:val="00765A6A"/>
    <w:rsid w:val="00783596"/>
    <w:rsid w:val="00787195"/>
    <w:rsid w:val="007C4190"/>
    <w:rsid w:val="007D1136"/>
    <w:rsid w:val="007E189E"/>
    <w:rsid w:val="007E2F4D"/>
    <w:rsid w:val="007E7911"/>
    <w:rsid w:val="00807875"/>
    <w:rsid w:val="00814015"/>
    <w:rsid w:val="0083775F"/>
    <w:rsid w:val="008832EA"/>
    <w:rsid w:val="00893D26"/>
    <w:rsid w:val="00897218"/>
    <w:rsid w:val="008A2DAA"/>
    <w:rsid w:val="008B0191"/>
    <w:rsid w:val="008B142A"/>
    <w:rsid w:val="008E0930"/>
    <w:rsid w:val="008F5DE7"/>
    <w:rsid w:val="00902AF4"/>
    <w:rsid w:val="00930EE7"/>
    <w:rsid w:val="00933107"/>
    <w:rsid w:val="009775E7"/>
    <w:rsid w:val="00986B51"/>
    <w:rsid w:val="00986E14"/>
    <w:rsid w:val="009B6FEE"/>
    <w:rsid w:val="009D4765"/>
    <w:rsid w:val="009E2954"/>
    <w:rsid w:val="00A116AB"/>
    <w:rsid w:val="00A21E75"/>
    <w:rsid w:val="00A42F19"/>
    <w:rsid w:val="00A4512E"/>
    <w:rsid w:val="00A6070F"/>
    <w:rsid w:val="00A63342"/>
    <w:rsid w:val="00A70877"/>
    <w:rsid w:val="00A72BB8"/>
    <w:rsid w:val="00A95D13"/>
    <w:rsid w:val="00AA6369"/>
    <w:rsid w:val="00AB402C"/>
    <w:rsid w:val="00AC507D"/>
    <w:rsid w:val="00AE0469"/>
    <w:rsid w:val="00AE116B"/>
    <w:rsid w:val="00AE52D2"/>
    <w:rsid w:val="00B10ECB"/>
    <w:rsid w:val="00B24BD8"/>
    <w:rsid w:val="00B24F2C"/>
    <w:rsid w:val="00B67A46"/>
    <w:rsid w:val="00B778E5"/>
    <w:rsid w:val="00B77BFD"/>
    <w:rsid w:val="00B86839"/>
    <w:rsid w:val="00BA4A65"/>
    <w:rsid w:val="00BB4FB8"/>
    <w:rsid w:val="00BF372C"/>
    <w:rsid w:val="00C0321C"/>
    <w:rsid w:val="00C21774"/>
    <w:rsid w:val="00C333B2"/>
    <w:rsid w:val="00C363EB"/>
    <w:rsid w:val="00C56F4A"/>
    <w:rsid w:val="00C71029"/>
    <w:rsid w:val="00C74331"/>
    <w:rsid w:val="00C97A5B"/>
    <w:rsid w:val="00CB17F7"/>
    <w:rsid w:val="00CB68BD"/>
    <w:rsid w:val="00CD46CD"/>
    <w:rsid w:val="00CD57A2"/>
    <w:rsid w:val="00CE494D"/>
    <w:rsid w:val="00CF150B"/>
    <w:rsid w:val="00D15D7A"/>
    <w:rsid w:val="00D27EDC"/>
    <w:rsid w:val="00D73300"/>
    <w:rsid w:val="00DA573D"/>
    <w:rsid w:val="00DA6ED6"/>
    <w:rsid w:val="00DB6204"/>
    <w:rsid w:val="00DC0923"/>
    <w:rsid w:val="00DC4C59"/>
    <w:rsid w:val="00DF7224"/>
    <w:rsid w:val="00E03FC2"/>
    <w:rsid w:val="00E049E4"/>
    <w:rsid w:val="00E07BA5"/>
    <w:rsid w:val="00E43544"/>
    <w:rsid w:val="00E61EA7"/>
    <w:rsid w:val="00E74EC0"/>
    <w:rsid w:val="00E9023F"/>
    <w:rsid w:val="00E9201E"/>
    <w:rsid w:val="00E9606A"/>
    <w:rsid w:val="00EA709F"/>
    <w:rsid w:val="00EB5A52"/>
    <w:rsid w:val="00ED2051"/>
    <w:rsid w:val="00ED6335"/>
    <w:rsid w:val="00EF2AE9"/>
    <w:rsid w:val="00F02C8D"/>
    <w:rsid w:val="00F1028A"/>
    <w:rsid w:val="00F123ED"/>
    <w:rsid w:val="00F12BC8"/>
    <w:rsid w:val="00F1703B"/>
    <w:rsid w:val="00F32FA8"/>
    <w:rsid w:val="00F439AB"/>
    <w:rsid w:val="00F45144"/>
    <w:rsid w:val="00F51384"/>
    <w:rsid w:val="00F52F2D"/>
    <w:rsid w:val="00F55263"/>
    <w:rsid w:val="00F60F17"/>
    <w:rsid w:val="00F830B8"/>
    <w:rsid w:val="00F86595"/>
    <w:rsid w:val="00F866EA"/>
    <w:rsid w:val="00FA1D9A"/>
    <w:rsid w:val="00FA76A9"/>
    <w:rsid w:val="00FB669B"/>
    <w:rsid w:val="00FD1A63"/>
    <w:rsid w:val="00FD6BCE"/>
    <w:rsid w:val="00FE6F67"/>
    <w:rsid w:val="00FF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3D9FA1"/>
  <w15:docId w15:val="{BFA9E7D8-6096-B943-A6BB-A4EBE6FD9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8A2DAA"/>
    <w:rPr>
      <w:sz w:val="24"/>
      <w:szCs w:val="24"/>
    </w:rPr>
  </w:style>
  <w:style w:type="paragraph" w:styleId="Nadpis1">
    <w:name w:val="heading 1"/>
    <w:basedOn w:val="Normlny"/>
    <w:next w:val="Normlny"/>
    <w:qFormat/>
    <w:rsid w:val="008A2DAA"/>
    <w:pPr>
      <w:keepNext/>
      <w:outlineLvl w:val="0"/>
    </w:pPr>
    <w:rPr>
      <w:rFonts w:ascii="Arial" w:hAnsi="Arial"/>
      <w:b/>
      <w:sz w:val="22"/>
      <w:szCs w:val="20"/>
    </w:rPr>
  </w:style>
  <w:style w:type="paragraph" w:styleId="Nadpis2">
    <w:name w:val="heading 2"/>
    <w:basedOn w:val="Normlny"/>
    <w:next w:val="Normlny"/>
    <w:qFormat/>
    <w:rsid w:val="008A2DAA"/>
    <w:pPr>
      <w:keepNext/>
      <w:jc w:val="center"/>
      <w:outlineLvl w:val="1"/>
    </w:pPr>
    <w:rPr>
      <w:rFonts w:ascii="Arial" w:hAnsi="Arial"/>
      <w:sz w:val="22"/>
      <w:szCs w:val="20"/>
      <w:u w:val="single"/>
    </w:rPr>
  </w:style>
  <w:style w:type="paragraph" w:styleId="Nadpis3">
    <w:name w:val="heading 3"/>
    <w:basedOn w:val="Normlny"/>
    <w:next w:val="Normlny"/>
    <w:qFormat/>
    <w:rsid w:val="008A2DAA"/>
    <w:pPr>
      <w:keepNext/>
      <w:outlineLvl w:val="2"/>
    </w:pPr>
    <w:rPr>
      <w:rFonts w:ascii="Arial" w:hAnsi="Arial"/>
      <w:sz w:val="22"/>
      <w:szCs w:val="20"/>
      <w:u w:val="single"/>
    </w:rPr>
  </w:style>
  <w:style w:type="paragraph" w:styleId="Nadpis4">
    <w:name w:val="heading 4"/>
    <w:basedOn w:val="Normlny"/>
    <w:next w:val="Normlny"/>
    <w:qFormat/>
    <w:rsid w:val="008A2DAA"/>
    <w:pPr>
      <w:keepNext/>
      <w:jc w:val="center"/>
      <w:outlineLvl w:val="3"/>
    </w:pPr>
    <w:rPr>
      <w:rFonts w:ascii="Arial" w:hAnsi="Arial"/>
      <w:b/>
      <w:sz w:val="22"/>
      <w:szCs w:val="20"/>
      <w:u w:val="single"/>
    </w:rPr>
  </w:style>
  <w:style w:type="paragraph" w:styleId="Nadpis5">
    <w:name w:val="heading 5"/>
    <w:basedOn w:val="Normlny"/>
    <w:next w:val="Normlny"/>
    <w:qFormat/>
    <w:rsid w:val="008A2DAA"/>
    <w:pPr>
      <w:keepNext/>
      <w:jc w:val="both"/>
      <w:outlineLvl w:val="4"/>
    </w:pPr>
    <w:rPr>
      <w:rFonts w:ascii="Arial" w:hAnsi="Arial"/>
      <w:i/>
      <w:iCs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8A2DAA"/>
    <w:pPr>
      <w:jc w:val="both"/>
    </w:pPr>
    <w:rPr>
      <w:rFonts w:ascii="Arial" w:hAnsi="Arial" w:cs="Arial"/>
      <w:sz w:val="22"/>
    </w:rPr>
  </w:style>
  <w:style w:type="paragraph" w:styleId="Zarkazkladnhotextu">
    <w:name w:val="Body Text Indent"/>
    <w:basedOn w:val="Normlny"/>
    <w:rsid w:val="008A2DAA"/>
    <w:pPr>
      <w:ind w:left="709" w:hanging="709"/>
    </w:pPr>
    <w:rPr>
      <w:rFonts w:ascii="Arial" w:hAnsi="Arial"/>
      <w:szCs w:val="20"/>
      <w:lang w:val="en-US"/>
    </w:rPr>
  </w:style>
  <w:style w:type="paragraph" w:styleId="Zkladntext2">
    <w:name w:val="Body Text 2"/>
    <w:basedOn w:val="Normlny"/>
    <w:rsid w:val="008A2DAA"/>
    <w:rPr>
      <w:rFonts w:ascii="Arial" w:hAnsi="Arial"/>
      <w:sz w:val="22"/>
      <w:szCs w:val="20"/>
    </w:rPr>
  </w:style>
  <w:style w:type="paragraph" w:styleId="Zkladntext3">
    <w:name w:val="Body Text 3"/>
    <w:basedOn w:val="Normlny"/>
    <w:rsid w:val="008A2DAA"/>
    <w:pPr>
      <w:jc w:val="both"/>
    </w:pPr>
    <w:rPr>
      <w:rFonts w:ascii="Arial" w:hAnsi="Arial"/>
      <w:i/>
      <w:iCs/>
      <w:sz w:val="22"/>
    </w:rPr>
  </w:style>
  <w:style w:type="paragraph" w:customStyle="1" w:styleId="Textbubliny1">
    <w:name w:val="Text bubliny1"/>
    <w:basedOn w:val="Normlny"/>
    <w:semiHidden/>
    <w:rsid w:val="008A2DAA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rsid w:val="008A2DAA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0E6A85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rsid w:val="000E6A85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rsid w:val="001E40A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locked/>
    <w:rsid w:val="001E40A8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D3C83"/>
    <w:pPr>
      <w:ind w:left="720"/>
      <w:contextualSpacing/>
    </w:pPr>
  </w:style>
  <w:style w:type="character" w:customStyle="1" w:styleId="ZkladntextChar">
    <w:name w:val="Základný text Char"/>
    <w:basedOn w:val="Predvolenpsmoodseku"/>
    <w:link w:val="Zkladntext"/>
    <w:rsid w:val="005C02FD"/>
    <w:rPr>
      <w:rFonts w:ascii="Arial" w:hAnsi="Arial" w:cs="Arial"/>
      <w:sz w:val="22"/>
      <w:szCs w:val="24"/>
    </w:rPr>
  </w:style>
  <w:style w:type="character" w:styleId="Nevyrieenzmienka">
    <w:name w:val="Unresolved Mention"/>
    <w:basedOn w:val="Predvolenpsmoodseku"/>
    <w:uiPriority w:val="99"/>
    <w:semiHidden/>
    <w:unhideWhenUsed/>
    <w:rsid w:val="00C71029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semiHidden/>
    <w:unhideWhenUsed/>
    <w:rsid w:val="003F38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17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baseballslovakia.com" TargetMode="External"/><Relationship Id="rId1" Type="http://schemas.openxmlformats.org/officeDocument/2006/relationships/hyperlink" Target="http://www.baseballslovaki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PROGRAM ROKOVANIA</vt:lpstr>
      <vt:lpstr>PROGRAM ROKOVANIA</vt:lpstr>
    </vt:vector>
  </TitlesOfParts>
  <Company>Lenovo</Company>
  <LinksUpToDate>false</LinksUpToDate>
  <CharactersWithSpaces>1318</CharactersWithSpaces>
  <SharedDoc>false</SharedDoc>
  <HLinks>
    <vt:vector size="12" baseType="variant">
      <vt:variant>
        <vt:i4>6226026</vt:i4>
      </vt:variant>
      <vt:variant>
        <vt:i4>3</vt:i4>
      </vt:variant>
      <vt:variant>
        <vt:i4>0</vt:i4>
      </vt:variant>
      <vt:variant>
        <vt:i4>5</vt:i4>
      </vt:variant>
      <vt:variant>
        <vt:lpwstr>mailto:office@baseballslovakia.com</vt:lpwstr>
      </vt:variant>
      <vt:variant>
        <vt:lpwstr/>
      </vt:variant>
      <vt:variant>
        <vt:i4>5111879</vt:i4>
      </vt:variant>
      <vt:variant>
        <vt:i4>0</vt:i4>
      </vt:variant>
      <vt:variant>
        <vt:i4>0</vt:i4>
      </vt:variant>
      <vt:variant>
        <vt:i4>5</vt:i4>
      </vt:variant>
      <vt:variant>
        <vt:lpwstr>http://www.baseballslovakia.com/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ROKOVANIA</dc:title>
  <dc:creator>bab</dc:creator>
  <cp:lastModifiedBy>Microsoft Office User</cp:lastModifiedBy>
  <cp:revision>3</cp:revision>
  <cp:lastPrinted>2020-03-05T15:12:00Z</cp:lastPrinted>
  <dcterms:created xsi:type="dcterms:W3CDTF">2022-03-07T10:44:00Z</dcterms:created>
  <dcterms:modified xsi:type="dcterms:W3CDTF">2022-03-12T14:29:00Z</dcterms:modified>
</cp:coreProperties>
</file>